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CD" w:rsidRDefault="00481377" w:rsidP="00F5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Результаты В</w:t>
      </w:r>
      <w:r w:rsidR="00F52A3F" w:rsidRPr="00F52A3F">
        <w:rPr>
          <w:rFonts w:ascii="Times New Roman" w:hAnsi="Times New Roman" w:cs="Times New Roman"/>
          <w:b/>
          <w:sz w:val="28"/>
          <w:szCs w:val="28"/>
        </w:rPr>
        <w:t>КС  по вопросу охвата детей дополнительным образованием на территории Саратовской области</w:t>
      </w:r>
    </w:p>
    <w:bookmarkEnd w:id="0"/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Саратовской области от 07.04.2021 г № 225-П будет составляться рейтинг губернатора.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выдачу сертификатов дополнительного образования.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охват детей с ОВЗ и инвалидностью дополнительными общеразвивающими программами.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Выгрузка данных навигатора по охвату детей до 5 числа каждого месяца автоматически отправляется в Министерство.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Реализовать краткосрочные дополнительные общеразвивающие программы в летнее время в рамках программы «Полезные каникулы»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охват детей дополнительным образованием 76 % до 01.09.2021 года.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апреля региональное родительское собрание. Приглашаются 3 родителя с одной точки подключения от района.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27 апреля стартует региональная информационная кампания, в которой принимают участие все образовательные учреждения.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июня региональный мониторинг по обеспечению сертификатами дополнительного образования. </w:t>
      </w:r>
    </w:p>
    <w:p w:rsidR="00F52A3F" w:rsidRDefault="00F52A3F" w:rsidP="00F52A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выполнение плана по внедрению сетевых программ. </w:t>
      </w:r>
    </w:p>
    <w:p w:rsidR="008B5F12" w:rsidRDefault="008B5F12" w:rsidP="00F52A3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2A3F" w:rsidRDefault="00F52A3F" w:rsidP="00F52A3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5F12">
        <w:rPr>
          <w:rFonts w:ascii="Times New Roman" w:hAnsi="Times New Roman"/>
          <w:b/>
          <w:sz w:val="28"/>
          <w:szCs w:val="28"/>
        </w:rPr>
        <w:t xml:space="preserve">На данный  момент </w:t>
      </w:r>
      <w:r w:rsidR="008B5F12" w:rsidRPr="008B5F12">
        <w:rPr>
          <w:rFonts w:ascii="Times New Roman" w:hAnsi="Times New Roman"/>
          <w:b/>
          <w:sz w:val="28"/>
          <w:szCs w:val="28"/>
        </w:rPr>
        <w:t>охват детей дополнительным образованием в Александрово-Гайском муниципальном районе составляет 50 %</w:t>
      </w:r>
    </w:p>
    <w:p w:rsidR="00A55829" w:rsidRPr="008B5F12" w:rsidRDefault="00A55829" w:rsidP="00F52A3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793750</wp:posOffset>
            </wp:positionV>
            <wp:extent cx="5249545" cy="2505075"/>
            <wp:effectExtent l="19050" t="0" r="8255" b="0"/>
            <wp:wrapNone/>
            <wp:docPr id="1" name="Рисунок 0" descr="Э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.png"/>
                    <pic:cNvPicPr/>
                  </pic:nvPicPr>
                  <pic:blipFill>
                    <a:blip r:embed="rId7" cstate="print"/>
                    <a:srcRect l="11324" t="12010" r="882" b="13577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Всего в районе 2712 детей, сейчас зачислен 1261 ребенок, для охвата 76 % нам надо зачислить еще 696 детей. </w:t>
      </w:r>
    </w:p>
    <w:sectPr w:rsidR="00A55829" w:rsidRPr="008B5F12" w:rsidSect="00C91CEB">
      <w:footerReference w:type="default" r:id="rId8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63" w:rsidRDefault="00EE0463" w:rsidP="00C80DCA">
      <w:pPr>
        <w:spacing w:after="0" w:line="240" w:lineRule="auto"/>
      </w:pPr>
      <w:r>
        <w:separator/>
      </w:r>
    </w:p>
  </w:endnote>
  <w:endnote w:type="continuationSeparator" w:id="0">
    <w:p w:rsidR="00EE0463" w:rsidRDefault="00EE0463" w:rsidP="00C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8141"/>
      <w:docPartObj>
        <w:docPartGallery w:val="Page Numbers (Bottom of Page)"/>
        <w:docPartUnique/>
      </w:docPartObj>
    </w:sdtPr>
    <w:sdtEndPr/>
    <w:sdtContent>
      <w:p w:rsidR="008E370F" w:rsidRDefault="00EE0463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1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70F" w:rsidRDefault="008E37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63" w:rsidRDefault="00EE0463" w:rsidP="00C80DCA">
      <w:pPr>
        <w:spacing w:after="0" w:line="240" w:lineRule="auto"/>
      </w:pPr>
      <w:r>
        <w:separator/>
      </w:r>
    </w:p>
  </w:footnote>
  <w:footnote w:type="continuationSeparator" w:id="0">
    <w:p w:rsidR="00EE0463" w:rsidRDefault="00EE0463" w:rsidP="00C8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0130C"/>
    <w:multiLevelType w:val="hybridMultilevel"/>
    <w:tmpl w:val="2294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6667"/>
    <w:multiLevelType w:val="hybridMultilevel"/>
    <w:tmpl w:val="524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F1228"/>
    <w:multiLevelType w:val="hybridMultilevel"/>
    <w:tmpl w:val="848E9A3C"/>
    <w:lvl w:ilvl="0" w:tplc="224A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8B4"/>
    <w:rsid w:val="00154421"/>
    <w:rsid w:val="00302F1D"/>
    <w:rsid w:val="003408B4"/>
    <w:rsid w:val="003A6364"/>
    <w:rsid w:val="003F5A08"/>
    <w:rsid w:val="0043255C"/>
    <w:rsid w:val="00481377"/>
    <w:rsid w:val="00556A5A"/>
    <w:rsid w:val="00597EE5"/>
    <w:rsid w:val="005E4471"/>
    <w:rsid w:val="005E578E"/>
    <w:rsid w:val="005F117A"/>
    <w:rsid w:val="00600D2F"/>
    <w:rsid w:val="00690B34"/>
    <w:rsid w:val="006B72EE"/>
    <w:rsid w:val="006C3B11"/>
    <w:rsid w:val="006E7DA8"/>
    <w:rsid w:val="007241D8"/>
    <w:rsid w:val="007459C8"/>
    <w:rsid w:val="007A74B1"/>
    <w:rsid w:val="007D015B"/>
    <w:rsid w:val="007D1597"/>
    <w:rsid w:val="008B5F12"/>
    <w:rsid w:val="008E370F"/>
    <w:rsid w:val="00916CD1"/>
    <w:rsid w:val="009C1761"/>
    <w:rsid w:val="00A55829"/>
    <w:rsid w:val="00A55A0B"/>
    <w:rsid w:val="00AD6361"/>
    <w:rsid w:val="00AE4C5F"/>
    <w:rsid w:val="00B32A74"/>
    <w:rsid w:val="00C80DCA"/>
    <w:rsid w:val="00C91CEB"/>
    <w:rsid w:val="00C9788B"/>
    <w:rsid w:val="00DA2495"/>
    <w:rsid w:val="00DA5E9E"/>
    <w:rsid w:val="00DD198E"/>
    <w:rsid w:val="00E528CD"/>
    <w:rsid w:val="00EE0463"/>
    <w:rsid w:val="00F05463"/>
    <w:rsid w:val="00F429C3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B3F1-A6AA-438C-8752-4EE6111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C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72EE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D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DCA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F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Света</cp:lastModifiedBy>
  <cp:revision>4</cp:revision>
  <dcterms:created xsi:type="dcterms:W3CDTF">2021-04-13T10:15:00Z</dcterms:created>
  <dcterms:modified xsi:type="dcterms:W3CDTF">2021-04-15T10:34:00Z</dcterms:modified>
</cp:coreProperties>
</file>