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1" w:rsidRPr="00A03291" w:rsidRDefault="00A03291" w:rsidP="00A03291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Сроки и места подачи заявлений на участие в ГИА по образовательным программам основного общего образования в 2021 году</w:t>
      </w:r>
    </w:p>
    <w:p w:rsidR="00A03291" w:rsidRPr="00A03291" w:rsidRDefault="00A03291" w:rsidP="00A0329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Срок подачи заявления на участие в государственной итоговой аттестации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– ОГЭ) и государственного выпускного экзамена (далее – ГВЭ) участники подают заявление на участие в ГИА-9 д</w:t>
      </w: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 1 марта 2021 года включительно.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государственной итоговой аттестации?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обучения от лиц, обучающихся в данной образовательной организации;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Сколько и какие предметы включает государственная итоговая аттестация?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Минпросвещения</w:t>
      </w:r>
      <w:proofErr w:type="spell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России) и Федеральной службы по надзору в сфере образования и науки (далее – </w:t>
      </w:r>
      <w:proofErr w:type="spell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Рособрнадзор</w:t>
      </w:r>
      <w:proofErr w:type="spell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от 7 ноября 2018 года № 189/1513, для обучающихся 9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</w:t>
      </w:r>
      <w:proofErr w:type="gram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 с тем, в настоящее время на федеральном уровне обсуждается вопрос о сокращении числа сдаваемых предметов на ГИА-9 с четырех до трех (до двух обязательных предметов и одного предмета по выбору).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Окончательное количество экзаменов, сдаваемых участниками ГИА-9 в 2021 году, будет установлено </w:t>
      </w:r>
      <w:proofErr w:type="spell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Минпросвещением</w:t>
      </w:r>
      <w:proofErr w:type="spell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России и </w:t>
      </w:r>
      <w:proofErr w:type="spell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Рособрнадзором</w:t>
      </w:r>
      <w:proofErr w:type="spell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 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освобождается от прохождения государственной итоговой аттестации?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Какие документы необходимы для регистрации заявления на участие в государственной итоговой аттестации?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подаче заявления </w:t>
      </w:r>
      <w:proofErr w:type="gram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обучающимися</w:t>
      </w:r>
      <w:proofErr w:type="gram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предоставляется: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документ, удостоверяющий личность участника ГИА;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</w:t>
      </w: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языку и математике, выбора формы ГВЭ, создания специальных</w:t>
      </w:r>
      <w:proofErr w:type="gram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условий, учитывающих состояние здоровья, особенности психофизического развития: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продолжительности экзамена по учебному предмету на</w:t>
      </w: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1,5 часа;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на ГИА необходимых для выполнения заданий технических средств;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оборудование аудитории для проведения экзамена звукоусиливающей аппаратурой (для слабослышащих участников ГИА);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ассистента-</w:t>
      </w:r>
      <w:proofErr w:type="spellStart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сурдопереводчика</w:t>
      </w:r>
      <w:proofErr w:type="spellEnd"/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(для глухих и слабослышащих участников ГИА);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письменной экзаменационной работы на компьютере по желанию.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может подать заявление на участие в государственной итоговой аттестации?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документа, удостоверяющих их личность, и доверенности.</w:t>
      </w:r>
    </w:p>
    <w:p w:rsidR="00A03291" w:rsidRPr="00A03291" w:rsidRDefault="00A03291" w:rsidP="00A0329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Формы заявлений на сдачу ГИА-9 </w:t>
      </w:r>
      <w:hyperlink r:id="rId5" w:history="1">
        <w:r w:rsidRPr="00A03291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  <w:lang w:eastAsia="ru-RU"/>
          </w:rPr>
          <w:t>в форме ОГЭ</w:t>
        </w:r>
      </w:hyperlink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и </w:t>
      </w:r>
      <w:hyperlink r:id="rId6" w:history="1">
        <w:r w:rsidRPr="00A03291">
          <w:rPr>
            <w:rFonts w:ascii="Helvetica" w:eastAsia="Times New Roman" w:hAnsi="Helvetica" w:cs="Helvetica"/>
            <w:b/>
            <w:bCs/>
            <w:color w:val="0088CC"/>
            <w:sz w:val="20"/>
            <w:szCs w:val="20"/>
            <w:lang w:eastAsia="ru-RU"/>
          </w:rPr>
          <w:t>ГВЭ</w:t>
        </w:r>
      </w:hyperlink>
      <w:r w:rsidRPr="00A0329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0649E7" w:rsidRDefault="000649E7"/>
    <w:sectPr w:rsidR="000649E7" w:rsidSect="00A03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1"/>
    <w:rsid w:val="000649E7"/>
    <w:rsid w:val="00A03291"/>
    <w:rsid w:val="00C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activities/%D0%BF%D0%BE%D0%B4%D0%B0%D1%87%D0%B0%20%D0%B7%D0%B0%D1%8F%D0%B2%D0%BB%D0%B5%D0%BD%D0%B8%D0%B9%20-%20%D0%93%D0%92%D0%AD.docx" TargetMode="External"/><Relationship Id="rId5" Type="http://schemas.openxmlformats.org/officeDocument/2006/relationships/hyperlink" Target="http://minobr.saratov.gov.ru/activities/%D0%BF%D0%BE%D0%B4%D0%B0%D1%87%D0%B0%20%D0%B7%D0%B0%D1%8F%D0%B2%D0%BB%D0%B5%D0%BD%D0%B8%D0%B9%20-%20%D0%9E%D0%93%D0%A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Savonova</cp:lastModifiedBy>
  <cp:revision>2</cp:revision>
  <dcterms:created xsi:type="dcterms:W3CDTF">2021-01-14T05:39:00Z</dcterms:created>
  <dcterms:modified xsi:type="dcterms:W3CDTF">2021-01-14T05:39:00Z</dcterms:modified>
</cp:coreProperties>
</file>